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3123" w14:textId="77777777" w:rsidR="002A4834" w:rsidRPr="002A4834" w:rsidRDefault="002A4834" w:rsidP="002A4834">
      <w:pPr>
        <w:spacing w:before="100" w:beforeAutospacing="1" w:after="202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Candidate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:</w:t>
      </w:r>
    </w:p>
    <w:p w14:paraId="1FC2E721" w14:textId="77777777" w:rsidR="002A4834" w:rsidRPr="002A4834" w:rsidRDefault="002A4834" w:rsidP="002A4834">
      <w:pPr>
        <w:spacing w:before="100" w:beforeAutospacing="1" w:after="202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Project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name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:</w:t>
      </w:r>
    </w:p>
    <w:p w14:paraId="1329A78C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400D4F12" w14:textId="77777777" w:rsidR="002A4834" w:rsidRPr="002A4834" w:rsidRDefault="002A4834" w:rsidP="002A4834">
      <w:pPr>
        <w:spacing w:before="100" w:beforeAutospacing="1" w:after="202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Project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annotation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(max. 500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characters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)</w:t>
      </w:r>
    </w:p>
    <w:p w14:paraId="599F3BA1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4CBF8460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6A463E80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23D8965C" w14:textId="77777777" w:rsidR="002A4834" w:rsidRPr="002A4834" w:rsidRDefault="002A4834" w:rsidP="002A4834">
      <w:pPr>
        <w:spacing w:before="100" w:beforeAutospacing="1" w:after="202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Summary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of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current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status (max. 2000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characters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)</w:t>
      </w:r>
    </w:p>
    <w:p w14:paraId="470D0370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5949CC7B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7F3680FE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68FF8935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2E3F96B0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5884AF02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753ACE18" w14:textId="77777777" w:rsidR="002A4834" w:rsidRPr="002A4834" w:rsidRDefault="002A4834" w:rsidP="002A4834">
      <w:pPr>
        <w:spacing w:before="100" w:beforeAutospacing="1" w:after="202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Your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own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project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plan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(max. 2000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characters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)</w:t>
      </w:r>
    </w:p>
    <w:p w14:paraId="6C015DE9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0B7CA2C4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477CFB11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20B8880E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6248427F" w14:textId="77777777" w:rsidR="002A4834" w:rsidRPr="002A4834" w:rsidRDefault="002A4834" w:rsidP="002A4834">
      <w:pPr>
        <w:spacing w:before="100" w:beforeAutospacing="1" w:after="202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Details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of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the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applicant's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readiness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and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the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workplace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(max. 1000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characters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)</w:t>
      </w:r>
    </w:p>
    <w:p w14:paraId="092BF1EF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75ED1199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4500BAA8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48059AD1" w14:textId="77777777" w:rsidR="002A4834" w:rsidRPr="002A4834" w:rsidRDefault="002A4834" w:rsidP="002A4834">
      <w:pPr>
        <w:pageBreakBefore/>
        <w:spacing w:before="100" w:beforeAutospacing="1" w:after="202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lastRenderedPageBreak/>
        <w:t>Breakdown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and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justification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of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funding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(max. 1000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characters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)</w:t>
      </w:r>
    </w:p>
    <w:tbl>
      <w:tblPr>
        <w:tblW w:w="8070" w:type="dxa"/>
        <w:tblCellSpacing w:w="0" w:type="dxa"/>
        <w:tblCellMar>
          <w:top w:w="160" w:type="dxa"/>
          <w:left w:w="160" w:type="dxa"/>
          <w:bottom w:w="160" w:type="dxa"/>
          <w:right w:w="160" w:type="dxa"/>
        </w:tblCellMar>
        <w:tblLook w:val="04A0" w:firstRow="1" w:lastRow="0" w:firstColumn="1" w:lastColumn="0" w:noHBand="0" w:noVBand="1"/>
      </w:tblPr>
      <w:tblGrid>
        <w:gridCol w:w="5853"/>
        <w:gridCol w:w="2217"/>
      </w:tblGrid>
      <w:tr w:rsidR="002A4834" w:rsidRPr="002A4834" w14:paraId="6744953A" w14:textId="77777777" w:rsidTr="002A4834">
        <w:trPr>
          <w:tblCellSpacing w:w="0" w:type="dxa"/>
        </w:trPr>
        <w:tc>
          <w:tcPr>
            <w:tcW w:w="55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113153" w14:textId="6B773733" w:rsidR="002A4834" w:rsidRPr="002A4834" w:rsidRDefault="002A4834" w:rsidP="002A4834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 w:hint="cs"/>
                <w:lang w:val="cs-CZ" w:eastAsia="en-GB"/>
              </w:rPr>
            </w:pPr>
            <w:bookmarkStart w:id="0" w:name="_GoBack"/>
            <w:bookmarkEnd w:id="0"/>
            <w:r w:rsidRPr="002A4834">
              <w:rPr>
                <w:rFonts w:ascii="Times New Roman" w:eastAsia="Times New Roman" w:hAnsi="Times New Roman" w:cs="Times New Roman" w:hint="cs"/>
                <w:sz w:val="22"/>
                <w:szCs w:val="22"/>
                <w:lang w:eastAsia="en-GB"/>
              </w:rPr>
              <w:t>20</w:t>
            </w:r>
            <w:r w:rsidRPr="002A4834">
              <w:rPr>
                <w:rFonts w:ascii="Times New Roman" w:eastAsia="Times New Roman" w:hAnsi="Times New Roman" w:cs="Times New Roman" w:hint="cs"/>
                <w:sz w:val="22"/>
                <w:szCs w:val="22"/>
                <w:lang w:val="cs-CZ" w:eastAsia="en-GB"/>
              </w:rPr>
              <w:t>21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9DF820" w14:textId="77777777" w:rsidR="002A4834" w:rsidRPr="002A4834" w:rsidRDefault="002A4834" w:rsidP="002A4834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 w:hint="cs"/>
                <w:lang w:eastAsia="en-GB"/>
              </w:rPr>
            </w:pPr>
            <w:r w:rsidRPr="002A4834">
              <w:rPr>
                <w:rFonts w:ascii="Times New Roman" w:eastAsia="Times New Roman" w:hAnsi="Times New Roman" w:cs="Times New Roman" w:hint="cs"/>
                <w:sz w:val="22"/>
                <w:szCs w:val="22"/>
                <w:lang w:eastAsia="en-GB"/>
              </w:rPr>
              <w:t>CZK</w:t>
            </w:r>
          </w:p>
        </w:tc>
      </w:tr>
      <w:tr w:rsidR="002A4834" w:rsidRPr="002A4834" w14:paraId="608AAA0A" w14:textId="77777777" w:rsidTr="002A4834">
        <w:trPr>
          <w:tblCellSpacing w:w="0" w:type="dxa"/>
        </w:trPr>
        <w:tc>
          <w:tcPr>
            <w:tcW w:w="550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DB55A" w14:textId="77777777" w:rsidR="002A4834" w:rsidRPr="002A4834" w:rsidRDefault="002A4834" w:rsidP="002A4834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 w:hint="cs"/>
                <w:lang w:eastAsia="en-GB"/>
              </w:rPr>
            </w:pPr>
            <w:r w:rsidRPr="002A4834">
              <w:rPr>
                <w:rFonts w:ascii="Times New Roman" w:eastAsia="Times New Roman" w:hAnsi="Times New Roman" w:cs="Times New Roman" w:hint="cs"/>
                <w:sz w:val="22"/>
                <w:szCs w:val="22"/>
                <w:lang w:eastAsia="en-GB"/>
              </w:rPr>
              <w:t>Material costs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C30B06" w14:textId="77777777" w:rsidR="002A4834" w:rsidRPr="002A4834" w:rsidRDefault="002A4834" w:rsidP="002A4834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 w:hint="cs"/>
                <w:lang w:eastAsia="en-GB"/>
              </w:rPr>
            </w:pPr>
          </w:p>
        </w:tc>
      </w:tr>
      <w:tr w:rsidR="002A4834" w:rsidRPr="002A4834" w14:paraId="2FC625ED" w14:textId="77777777" w:rsidTr="002A4834">
        <w:trPr>
          <w:tblCellSpacing w:w="0" w:type="dxa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A18B3" w14:textId="77777777" w:rsidR="002A4834" w:rsidRPr="002A4834" w:rsidRDefault="002A4834" w:rsidP="002A4834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 w:hint="cs"/>
                <w:lang w:eastAsia="en-GB"/>
              </w:rPr>
            </w:pPr>
            <w:r w:rsidRPr="002A4834">
              <w:rPr>
                <w:rFonts w:ascii="Times New Roman" w:eastAsia="Times New Roman" w:hAnsi="Times New Roman" w:cs="Times New Roman" w:hint="cs"/>
                <w:sz w:val="22"/>
                <w:szCs w:val="22"/>
                <w:lang w:eastAsia="en-GB"/>
              </w:rPr>
              <w:t>Services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2676B" w14:textId="77777777" w:rsidR="002A4834" w:rsidRPr="002A4834" w:rsidRDefault="002A4834" w:rsidP="002A4834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 w:hint="cs"/>
                <w:lang w:eastAsia="en-GB"/>
              </w:rPr>
            </w:pPr>
          </w:p>
        </w:tc>
      </w:tr>
      <w:tr w:rsidR="002A4834" w:rsidRPr="002A4834" w14:paraId="6F7A947C" w14:textId="77777777" w:rsidTr="002A4834">
        <w:trPr>
          <w:tblCellSpacing w:w="0" w:type="dxa"/>
        </w:trPr>
        <w:tc>
          <w:tcPr>
            <w:tcW w:w="55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A9B576" w14:textId="77777777" w:rsidR="002A4834" w:rsidRPr="002A4834" w:rsidRDefault="002A4834" w:rsidP="002A4834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 w:hint="cs"/>
                <w:lang w:eastAsia="en-GB"/>
              </w:rPr>
            </w:pPr>
            <w:r w:rsidRPr="002A4834">
              <w:rPr>
                <w:rFonts w:ascii="Times New Roman" w:eastAsia="Times New Roman" w:hAnsi="Times New Roman" w:cs="Times New Roman" w:hint="cs"/>
                <w:sz w:val="22"/>
                <w:szCs w:val="22"/>
                <w:lang w:eastAsia="en-GB"/>
              </w:rPr>
              <w:t>Travel costs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A34AD5" w14:textId="77777777" w:rsidR="002A4834" w:rsidRPr="002A4834" w:rsidRDefault="002A4834" w:rsidP="002A4834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 w:hint="cs"/>
                <w:lang w:eastAsia="en-GB"/>
              </w:rPr>
            </w:pPr>
          </w:p>
        </w:tc>
      </w:tr>
      <w:tr w:rsidR="002A4834" w:rsidRPr="002A4834" w14:paraId="10D7ED01" w14:textId="77777777" w:rsidTr="002A4834">
        <w:trPr>
          <w:tblCellSpacing w:w="0" w:type="dxa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F4159" w14:textId="77777777" w:rsidR="002A4834" w:rsidRPr="002A4834" w:rsidRDefault="002A4834" w:rsidP="002A4834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 w:hint="cs"/>
                <w:lang w:eastAsia="en-GB"/>
              </w:rPr>
            </w:pPr>
            <w:r w:rsidRPr="002A4834">
              <w:rPr>
                <w:rFonts w:ascii="Times New Roman" w:eastAsia="Times New Roman" w:hAnsi="Times New Roman" w:cs="Times New Roman" w:hint="cs"/>
                <w:sz w:val="22"/>
                <w:szCs w:val="22"/>
                <w:lang w:eastAsia="en-GB"/>
              </w:rPr>
              <w:t>Total cost required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AC72E" w14:textId="77777777" w:rsidR="002A4834" w:rsidRPr="002A4834" w:rsidRDefault="002A4834" w:rsidP="002A4834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 w:hint="cs"/>
                <w:lang w:eastAsia="en-GB"/>
              </w:rPr>
            </w:pPr>
          </w:p>
        </w:tc>
      </w:tr>
    </w:tbl>
    <w:p w14:paraId="46AC092B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50E88D3D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047F361B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1F4B4E3A" w14:textId="77777777" w:rsidR="002A4834" w:rsidRPr="002A4834" w:rsidRDefault="002A4834" w:rsidP="002A4834">
      <w:pPr>
        <w:spacing w:before="100" w:beforeAutospacing="1" w:after="202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Expected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results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and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outputs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(max. 500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characters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)</w:t>
      </w:r>
    </w:p>
    <w:p w14:paraId="2704C530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7D0D8C2A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0BC71D46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70BABD33" w14:textId="77777777" w:rsidR="002A4834" w:rsidRPr="002A4834" w:rsidRDefault="002A4834" w:rsidP="002A4834">
      <w:pPr>
        <w:spacing w:before="100" w:beforeAutospacing="1" w:after="202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Candidate's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</w:t>
      </w:r>
      <w:proofErr w:type="spellStart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>structured</w:t>
      </w:r>
      <w:proofErr w:type="spellEnd"/>
      <w:r w:rsidRPr="002A4834"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  <w:t xml:space="preserve"> CV</w:t>
      </w:r>
    </w:p>
    <w:p w14:paraId="46F94543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63E2FF5E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166BA5CC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3AC4451F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169C9114" w14:textId="77777777" w:rsidR="002A4834" w:rsidRPr="002A4834" w:rsidRDefault="002A4834" w:rsidP="002A4834">
      <w:pPr>
        <w:spacing w:before="100" w:beforeAutospacing="1" w:after="240" w:line="276" w:lineRule="auto"/>
        <w:rPr>
          <w:rFonts w:ascii="Times New Roman" w:eastAsia="Times New Roman" w:hAnsi="Times New Roman" w:cs="Times New Roman" w:hint="cs"/>
          <w:shd w:val="clear" w:color="auto" w:fill="FFFFFF"/>
          <w:lang w:val="cs-CZ" w:eastAsia="en-GB"/>
        </w:rPr>
      </w:pPr>
    </w:p>
    <w:p w14:paraId="2518A434" w14:textId="77777777" w:rsidR="0023606D" w:rsidRPr="002A4834" w:rsidRDefault="0023606D">
      <w:pPr>
        <w:rPr>
          <w:rFonts w:ascii="Times New Roman" w:hAnsi="Times New Roman" w:cs="Times New Roman" w:hint="cs"/>
        </w:rPr>
      </w:pPr>
    </w:p>
    <w:sectPr w:rsidR="0023606D" w:rsidRPr="002A4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34"/>
    <w:rsid w:val="0023606D"/>
    <w:rsid w:val="002A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EF0C51"/>
  <w15:chartTrackingRefBased/>
  <w15:docId w15:val="{6B2D7B5F-827E-2C48-B911-509E64C3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4834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A4834"/>
    <w:pPr>
      <w:spacing w:before="100" w:beforeAutospacing="1" w:after="144" w:line="276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0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Bendová</dc:creator>
  <cp:keywords/>
  <dc:description/>
  <cp:lastModifiedBy>Magdalena Bendová</cp:lastModifiedBy>
  <cp:revision>1</cp:revision>
  <dcterms:created xsi:type="dcterms:W3CDTF">2022-01-05T09:49:00Z</dcterms:created>
  <dcterms:modified xsi:type="dcterms:W3CDTF">2022-01-05T09:51:00Z</dcterms:modified>
</cp:coreProperties>
</file>